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AD" w:rsidRPr="00E134AD" w:rsidRDefault="00E134AD" w:rsidP="00E134AD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center"/>
        <w:rPr>
          <w:rFonts w:ascii="Calibri" w:hAnsi="Calibri" w:cs="Calibri"/>
          <w:b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ab/>
      </w:r>
      <w:r>
        <w:rPr>
          <w:rFonts w:ascii="Calibri" w:hAnsi="Calibri" w:cs="Calibri"/>
          <w:b/>
          <w:color w:val="444444"/>
          <w:shd w:val="clear" w:color="auto" w:fill="FFFFFF"/>
        </w:rPr>
        <w:t>TARİHÇE</w:t>
      </w:r>
    </w:p>
    <w:p w:rsidR="00E134AD" w:rsidRDefault="00E134AD" w:rsidP="00E134AD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Calibri" w:hAnsi="Calibri" w:cs="Calibri"/>
          <w:color w:val="444444"/>
          <w:shd w:val="clear" w:color="auto" w:fill="FFFFFF"/>
        </w:rPr>
      </w:pPr>
    </w:p>
    <w:p w:rsidR="00E134AD" w:rsidRDefault="00E134AD" w:rsidP="00E134AD">
      <w:pPr>
        <w:pStyle w:val="NormalWeb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rFonts w:ascii="Calibri" w:hAnsi="Calibri" w:cs="Calibri"/>
          <w:color w:val="444444"/>
          <w:shd w:val="clear" w:color="auto" w:fill="FFFFFF"/>
        </w:rPr>
      </w:pPr>
      <w:r w:rsidRPr="00D50CA4">
        <w:rPr>
          <w:rFonts w:ascii="Calibri" w:hAnsi="Calibri" w:cs="Calibri"/>
          <w:color w:val="444444"/>
          <w:shd w:val="clear" w:color="auto" w:fill="FFFFFF"/>
        </w:rPr>
        <w:t xml:space="preserve">Okulumuzun açılışı </w:t>
      </w:r>
      <w:proofErr w:type="gramStart"/>
      <w:r w:rsidRPr="00D50CA4">
        <w:rPr>
          <w:rFonts w:ascii="Calibri" w:hAnsi="Calibri" w:cs="Calibri"/>
          <w:color w:val="444444"/>
          <w:shd w:val="clear" w:color="auto" w:fill="FFFFFF"/>
        </w:rPr>
        <w:t>07/09/2001</w:t>
      </w:r>
      <w:proofErr w:type="gramEnd"/>
      <w:r w:rsidRPr="00D50CA4">
        <w:rPr>
          <w:rFonts w:ascii="Calibri" w:hAnsi="Calibri" w:cs="Calibri"/>
          <w:color w:val="444444"/>
          <w:shd w:val="clear" w:color="auto" w:fill="FFFFFF"/>
        </w:rPr>
        <w:t xml:space="preserve"> gün ve 10266 sayılı ortaöğretim genel müdür</w:t>
      </w:r>
      <w:r>
        <w:rPr>
          <w:rFonts w:ascii="Calibri" w:hAnsi="Calibri" w:cs="Calibri"/>
          <w:color w:val="444444"/>
          <w:shd w:val="clear" w:color="auto" w:fill="FFFFFF"/>
        </w:rPr>
        <w:t>lüğünün yazısı ile onaylanmış olup 2001-2002 Eğitim Öğretim yılında eğitime Milli Piyango Lisesi adıyla başlamıştır</w:t>
      </w:r>
      <w:r w:rsidRPr="00D50CA4">
        <w:rPr>
          <w:rFonts w:ascii="Calibri" w:hAnsi="Calibri" w:cs="Calibri"/>
          <w:color w:val="444444"/>
          <w:shd w:val="clear" w:color="auto" w:fill="FFFFFF"/>
        </w:rPr>
        <w:t xml:space="preserve">. </w:t>
      </w:r>
      <w:r>
        <w:rPr>
          <w:rFonts w:ascii="Calibri" w:hAnsi="Calibri" w:cs="Calibri"/>
          <w:color w:val="444444"/>
          <w:shd w:val="clear" w:color="auto" w:fill="FFFFFF"/>
        </w:rPr>
        <w:t xml:space="preserve">9 Kasım 2011 yılında yaşanan Van Depreminde yaşamını yitiren Öğretmen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Okay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Yaşar anısına okulumuzun adı </w:t>
      </w:r>
      <w:proofErr w:type="spellStart"/>
      <w:r>
        <w:rPr>
          <w:rFonts w:ascii="Calibri" w:hAnsi="Calibri" w:cs="Calibri"/>
          <w:color w:val="444444"/>
          <w:shd w:val="clear" w:color="auto" w:fill="FFFFFF"/>
        </w:rPr>
        <w:t>Okay</w:t>
      </w:r>
      <w:proofErr w:type="spellEnd"/>
      <w:r>
        <w:rPr>
          <w:rFonts w:ascii="Calibri" w:hAnsi="Calibri" w:cs="Calibri"/>
          <w:color w:val="444444"/>
          <w:shd w:val="clear" w:color="auto" w:fill="FFFFFF"/>
        </w:rPr>
        <w:t xml:space="preserve"> Yaşar Anadolu Lisesi olarak değiştirilmiştir. 2022 yılına kadar eğitim öğretim faaliyetlerine bu binada devam eden okulumuz 2022-2023 Eğitim ve öğretim yılında yapımı yeni tamamlanan binamıza taşınarak burada Prof. Dr. Necmettin Erbakan Anadolu Lisesi adıyla faaliyetlerine devam etmektedir.</w:t>
      </w:r>
    </w:p>
    <w:p w:rsidR="004F7846" w:rsidRDefault="004F7846"/>
    <w:sectPr w:rsidR="004F7846" w:rsidSect="004F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4AD"/>
    <w:rsid w:val="004F7846"/>
    <w:rsid w:val="00E1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2023-03-28T09:10:00Z</dcterms:created>
  <dcterms:modified xsi:type="dcterms:W3CDTF">2023-03-28T09:10:00Z</dcterms:modified>
</cp:coreProperties>
</file>